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D5" w:rsidRDefault="00364F67">
      <w:r>
        <w:t>CV FRANCO FIORIN</w:t>
      </w:r>
    </w:p>
    <w:p w:rsidR="00364F67" w:rsidRDefault="00364F67"/>
    <w:p w:rsidR="00364F67" w:rsidRDefault="00364F67">
      <w:r>
        <w:t>Laureato in Medicina e Chirurgia a Bologna nel Luglio del 1985, ottiene l’abilitazione Odontoiatrica.</w:t>
      </w:r>
    </w:p>
    <w:p w:rsidR="00364F67" w:rsidRDefault="00364F67"/>
    <w:p w:rsidR="00364F67" w:rsidRDefault="00364F67">
      <w:r>
        <w:t xml:space="preserve">Da trent’anni svolge attività di </w:t>
      </w:r>
      <w:proofErr w:type="spellStart"/>
      <w:r>
        <w:t>M.M.G</w:t>
      </w:r>
      <w:proofErr w:type="spellEnd"/>
      <w:r>
        <w:t>. e di Odontoiatra con particolare cura della conservativa e endodonzia.</w:t>
      </w:r>
    </w:p>
    <w:p w:rsidR="00364F67" w:rsidRDefault="00364F67"/>
    <w:p w:rsidR="00364F67" w:rsidRDefault="00364F67">
      <w:r>
        <w:t>Da 5 anni tratta la medicina estetica dopo aver frequentato i corsi del prof. F</w:t>
      </w:r>
      <w:bookmarkStart w:id="0" w:name="_GoBack"/>
      <w:bookmarkEnd w:id="0"/>
      <w:r>
        <w:t>ippi a Treviso.</w:t>
      </w:r>
    </w:p>
    <w:sectPr w:rsidR="00364F67" w:rsidSect="000F04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67"/>
    <w:rsid w:val="000F04AC"/>
    <w:rsid w:val="00364F67"/>
    <w:rsid w:val="00A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07B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blasone</dc:creator>
  <cp:keywords/>
  <dc:description/>
  <cp:lastModifiedBy>federico blasone</cp:lastModifiedBy>
  <cp:revision>1</cp:revision>
  <dcterms:created xsi:type="dcterms:W3CDTF">2017-09-24T10:24:00Z</dcterms:created>
  <dcterms:modified xsi:type="dcterms:W3CDTF">2017-09-24T10:33:00Z</dcterms:modified>
</cp:coreProperties>
</file>